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A" w:rsidRDefault="003022AA" w:rsidP="003022AA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022AA">
        <w:rPr>
          <w:rFonts w:ascii="Times New Roman" w:eastAsia="Times New Roman" w:hAnsi="Times New Roman" w:cs="Times New Roman"/>
          <w:b/>
          <w:sz w:val="40"/>
          <w:szCs w:val="40"/>
        </w:rPr>
        <w:t>Нормативно-правовая база аттестации</w:t>
      </w:r>
    </w:p>
    <w:p w:rsidR="003022AA" w:rsidRDefault="003022AA" w:rsidP="003022AA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022AA" w:rsidRDefault="003022AA" w:rsidP="003022A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A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581461" w:rsidRPr="003022AA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r w:rsidRPr="003022AA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от 21.08.2017 № 595 "Об аттестации педагогических работников организаций, осуществляющих образовательную деятельность, в целях установления квалификационной категории"</w:t>
      </w:r>
    </w:p>
    <w:p w:rsidR="00581461" w:rsidRPr="003022AA" w:rsidRDefault="00581461" w:rsidP="00581461">
      <w:pPr>
        <w:pStyle w:val="a5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AA" w:rsidRDefault="003022AA" w:rsidP="003022A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AA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</w:t>
      </w:r>
      <w:r w:rsidR="00581461" w:rsidRPr="003022AA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r w:rsidRPr="003022AA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от 21.08.2017 № 595</w:t>
      </w:r>
    </w:p>
    <w:p w:rsidR="00581461" w:rsidRPr="00581461" w:rsidRDefault="00581461" w:rsidP="0058146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22AA" w:rsidRPr="003022AA" w:rsidRDefault="003022AA" w:rsidP="003022A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AA">
        <w:rPr>
          <w:rFonts w:ascii="Times New Roman" w:eastAsia="Times New Roman" w:hAnsi="Times New Roman" w:cs="Times New Roman"/>
          <w:sz w:val="28"/>
          <w:szCs w:val="28"/>
        </w:rPr>
        <w:t>Комментарий к порядку проведения аттестации педагогических работников</w:t>
      </w:r>
    </w:p>
    <w:p w:rsidR="003022AA" w:rsidRDefault="003022AA" w:rsidP="003022A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AA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7 апреля 2014 г. № 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581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461" w:rsidRPr="003022AA" w:rsidRDefault="00581461" w:rsidP="00581461">
      <w:pPr>
        <w:pStyle w:val="a5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2AA" w:rsidRDefault="003022AA" w:rsidP="003022A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A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581461" w:rsidRPr="003022AA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r w:rsidRPr="003022AA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от 19.10.2015 № 8 (в редакции постановления </w:t>
      </w:r>
      <w:r w:rsidR="00581461" w:rsidRPr="003022AA">
        <w:rPr>
          <w:rFonts w:ascii="Times New Roman" w:eastAsia="Times New Roman" w:hAnsi="Times New Roman" w:cs="Times New Roman"/>
          <w:sz w:val="28"/>
          <w:szCs w:val="28"/>
        </w:rPr>
        <w:t>Минобразования</w:t>
      </w:r>
      <w:r w:rsidRPr="003022AA">
        <w:rPr>
          <w:rFonts w:ascii="Times New Roman" w:eastAsia="Times New Roman" w:hAnsi="Times New Roman" w:cs="Times New Roman"/>
          <w:sz w:val="28"/>
          <w:szCs w:val="28"/>
        </w:rPr>
        <w:t xml:space="preserve"> Ростовской области от 04.05.2016 № 2) Об утверждении административного регламента предоставления государственной услуги 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деятельность»</w:t>
      </w:r>
      <w:r w:rsidR="00581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461" w:rsidRPr="00581461" w:rsidRDefault="00581461" w:rsidP="0058146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22AA" w:rsidRDefault="003022AA" w:rsidP="003022A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AA">
        <w:rPr>
          <w:rFonts w:ascii="Times New Roman" w:eastAsia="Times New Roman" w:hAnsi="Times New Roman" w:cs="Times New Roman"/>
          <w:sz w:val="28"/>
          <w:szCs w:val="28"/>
        </w:rP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 w:rsidR="00581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461" w:rsidRPr="00581461" w:rsidRDefault="00581461" w:rsidP="0058146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22AA" w:rsidRPr="003022AA" w:rsidRDefault="003022AA" w:rsidP="003022AA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2AA">
        <w:rPr>
          <w:rFonts w:ascii="Times New Roman" w:eastAsia="Times New Roman" w:hAnsi="Times New Roman" w:cs="Times New Roman"/>
          <w:sz w:val="28"/>
          <w:szCs w:val="28"/>
        </w:rPr>
        <w:t>Положение о порядке проведения аттестации работников ГБУ ДПО РО РИПК и ППРО, занимающих должности методистов.</w:t>
      </w:r>
    </w:p>
    <w:p w:rsidR="00D225B3" w:rsidRPr="003022AA" w:rsidRDefault="00D225B3">
      <w:pPr>
        <w:rPr>
          <w:rFonts w:ascii="Times New Roman" w:hAnsi="Times New Roman" w:cs="Times New Roman"/>
          <w:sz w:val="28"/>
          <w:szCs w:val="28"/>
        </w:rPr>
      </w:pPr>
    </w:p>
    <w:sectPr w:rsidR="00D225B3" w:rsidRPr="003022AA" w:rsidSect="00DB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87C"/>
    <w:multiLevelType w:val="hybridMultilevel"/>
    <w:tmpl w:val="EDA8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2AA"/>
    <w:rsid w:val="003022AA"/>
    <w:rsid w:val="00581461"/>
    <w:rsid w:val="00D225B3"/>
    <w:rsid w:val="00DB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2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2018-09-30T12:54:00Z</dcterms:created>
  <dcterms:modified xsi:type="dcterms:W3CDTF">2018-09-30T13:02:00Z</dcterms:modified>
</cp:coreProperties>
</file>